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7DC61506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</w:t>
      </w:r>
      <w:r w:rsidR="00305C0A">
        <w:rPr>
          <w:rFonts w:asciiTheme="majorBidi" w:hAnsiTheme="majorBidi" w:cstheme="majorBidi"/>
          <w:sz w:val="28"/>
          <w:szCs w:val="28"/>
        </w:rPr>
        <w:t>22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BF10D9">
        <w:rPr>
          <w:rFonts w:asciiTheme="majorBidi" w:hAnsiTheme="majorBidi" w:cstheme="majorBidi"/>
          <w:sz w:val="28"/>
          <w:szCs w:val="28"/>
        </w:rPr>
        <w:t>0</w:t>
      </w:r>
      <w:r w:rsidR="00305C0A">
        <w:rPr>
          <w:rFonts w:asciiTheme="majorBidi" w:hAnsiTheme="majorBidi" w:cstheme="majorBidi"/>
          <w:sz w:val="28"/>
          <w:szCs w:val="28"/>
        </w:rPr>
        <w:t>8.08</w:t>
      </w:r>
      <w:r w:rsidR="00BF10D9">
        <w:rPr>
          <w:rFonts w:asciiTheme="majorBidi" w:hAnsiTheme="majorBidi" w:cstheme="majorBidi"/>
          <w:sz w:val="28"/>
          <w:szCs w:val="28"/>
        </w:rPr>
        <w:t>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4F64CE0D" w14:textId="5D40B166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r w:rsidR="00305C0A">
        <w:rPr>
          <w:rFonts w:asciiTheme="majorBidi" w:hAnsiTheme="majorBidi" w:cstheme="majorBidi"/>
          <w:sz w:val="24"/>
          <w:szCs w:val="24"/>
        </w:rPr>
        <w:t>22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10D9">
        <w:rPr>
          <w:rFonts w:asciiTheme="majorBidi" w:hAnsiTheme="majorBidi" w:cstheme="majorBidi"/>
          <w:sz w:val="24"/>
          <w:szCs w:val="24"/>
        </w:rPr>
        <w:t>0</w:t>
      </w:r>
      <w:r w:rsidR="00305C0A">
        <w:rPr>
          <w:rFonts w:asciiTheme="majorBidi" w:hAnsiTheme="majorBidi" w:cstheme="majorBidi"/>
          <w:sz w:val="24"/>
          <w:szCs w:val="24"/>
        </w:rPr>
        <w:t>8.08</w:t>
      </w:r>
      <w:r w:rsidR="00BF10D9">
        <w:rPr>
          <w:rFonts w:asciiTheme="majorBidi" w:hAnsiTheme="majorBidi" w:cstheme="majorBidi"/>
          <w:sz w:val="24"/>
          <w:szCs w:val="24"/>
        </w:rPr>
        <w:t>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33C3197" w14:textId="2AC4C9C0" w:rsidR="0088486A" w:rsidRDefault="00F01C32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</w:t>
      </w:r>
      <w:r w:rsidR="00BF10D9">
        <w:rPr>
          <w:rFonts w:asciiTheme="majorBidi" w:hAnsiTheme="majorBidi" w:cstheme="majorBidi"/>
          <w:sz w:val="24"/>
          <w:szCs w:val="24"/>
        </w:rPr>
        <w:t>usvojen</w:t>
      </w:r>
      <w:r w:rsidR="00305C0A">
        <w:rPr>
          <w:rFonts w:asciiTheme="majorBidi" w:hAnsiTheme="majorBidi" w:cstheme="majorBidi"/>
          <w:sz w:val="24"/>
          <w:szCs w:val="24"/>
        </w:rPr>
        <w:t>a realizacija polugodišnjeg izvještaja o izvršenju proračuna do 30.06.2025. godine.</w:t>
      </w:r>
    </w:p>
    <w:p w14:paraId="78E2FC1F" w14:textId="7663CF75" w:rsidR="00305C0A" w:rsidRPr="00305C0A" w:rsidRDefault="00305C0A" w:rsidP="00305C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pregledane natječajne dokumentacije koja je predočena na uvid svim članovima Upravnog vijeća i utvrđivanja</w:t>
      </w:r>
      <w:r w:rsidR="00F011DE">
        <w:rPr>
          <w:rFonts w:asciiTheme="majorBidi" w:hAnsiTheme="majorBidi" w:cstheme="majorBidi"/>
          <w:sz w:val="24"/>
          <w:szCs w:val="24"/>
        </w:rPr>
        <w:t xml:space="preserve"> koji kandidati ispunjavaju uvjete natječaja za traženo radno mjesto donesene su slijedeće Odluke: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2385A56" w14:textId="62577C6B" w:rsidR="00BF10D9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0" w:name="_Hlk205892284"/>
      <w:r>
        <w:rPr>
          <w:rFonts w:asciiTheme="majorBidi" w:hAnsiTheme="majorBidi" w:cstheme="majorBidi"/>
          <w:sz w:val="24"/>
          <w:szCs w:val="24"/>
        </w:rPr>
        <w:t xml:space="preserve">Za radno mjesto Odgojitelj/ica, 2 djelatnika/ice, puno radno vrijeme, neodređeno, od kandidata koji su dostavili urednu i pravovremenu prijavu, jednoglasno su izabrane: </w:t>
      </w:r>
      <w:bookmarkEnd w:id="0"/>
      <w:r>
        <w:rPr>
          <w:rFonts w:asciiTheme="majorBidi" w:hAnsiTheme="majorBidi" w:cstheme="majorBidi"/>
          <w:sz w:val="24"/>
          <w:szCs w:val="24"/>
        </w:rPr>
        <w:t>Katica Markotić i Ines Vegar</w:t>
      </w:r>
    </w:p>
    <w:p w14:paraId="3373A40E" w14:textId="70EF3701" w:rsidR="00BF10D9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1" w:name="_Hlk205892342"/>
      <w:r>
        <w:rPr>
          <w:rFonts w:asciiTheme="majorBidi" w:hAnsiTheme="majorBidi" w:cstheme="majorBidi"/>
          <w:sz w:val="24"/>
          <w:szCs w:val="24"/>
        </w:rPr>
        <w:t xml:space="preserve">Za radno mjesto Odgojitelj/ica, 2 djelatnika/ice, puno radno vrijeme, određeno, od kandidata koji su dostavili urednu i pravovremenu prijavu, jednoglasno su izabrane: </w:t>
      </w:r>
      <w:bookmarkEnd w:id="1"/>
      <w:r>
        <w:rPr>
          <w:rFonts w:asciiTheme="majorBidi" w:hAnsiTheme="majorBidi" w:cstheme="majorBidi"/>
          <w:sz w:val="24"/>
          <w:szCs w:val="24"/>
        </w:rPr>
        <w:t>Branka Pavić i Zorica Grljušić</w:t>
      </w:r>
    </w:p>
    <w:p w14:paraId="52B6400E" w14:textId="39D267C6" w:rsidR="00BF10D9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 radno mjesto Odgojitelj/ica, 1 djelatnik/ica, pola radnog vremena, određeno, produženi boravak, od kandidata koji su dostavili urednu i pravovremenu prijavu, jednoglasno je izabrana: Ana Pivac Markotić</w:t>
      </w:r>
    </w:p>
    <w:p w14:paraId="1D67F954" w14:textId="4D841A12" w:rsidR="00F011DE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 radno mjesto Pedagog/inja 1 djelatnik/ica, puno radno vrijeme, određeno, od kandidata koji su dostavili urednu i pravovremenu prijavu, sa 4 glasa za i 3 suzdržana glasa izabrana je: Jelena Ivičević</w:t>
      </w:r>
    </w:p>
    <w:p w14:paraId="07E6C740" w14:textId="4653A5C6" w:rsidR="00F011DE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2" w:name="_Hlk205892657"/>
      <w:r>
        <w:rPr>
          <w:rFonts w:asciiTheme="majorBidi" w:hAnsiTheme="majorBidi" w:cstheme="majorBidi"/>
          <w:sz w:val="24"/>
          <w:szCs w:val="24"/>
        </w:rPr>
        <w:t xml:space="preserve">Za radno mjesto Pomoćnik za djecu s TUR, 2 djelatnika/ice, nepuno radno vrijeme (5 sati dnevno), određeno, od kandidata koji su dostavili urednu i pravovremenu prijavu, </w:t>
      </w:r>
      <w:bookmarkEnd w:id="2"/>
      <w:r>
        <w:rPr>
          <w:rFonts w:asciiTheme="majorBidi" w:hAnsiTheme="majorBidi" w:cstheme="majorBidi"/>
          <w:sz w:val="24"/>
          <w:szCs w:val="24"/>
        </w:rPr>
        <w:t>jednoglasno su izabrane: Milena Mihaljević i Danijele Erceg</w:t>
      </w:r>
    </w:p>
    <w:p w14:paraId="6FAB29A2" w14:textId="6FD5C5E5" w:rsidR="00F011DE" w:rsidRPr="0084357C" w:rsidRDefault="0084357C" w:rsidP="0084357C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 radno mjesto Pomoćnik za djecu s TUR, 2 djelatnika/ice, pola radnog vremena (4 sata dnevno), određeno, od kandidata koji su dostavili urednu i pravovremenu prijavu, jednoglasno su izabrane</w:t>
      </w:r>
      <w:r w:rsidR="009C752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Marija Vuković i Matea Pervan</w:t>
      </w:r>
    </w:p>
    <w:p w14:paraId="17A69D1E" w14:textId="307E12FC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BD1997F" w14:textId="63FBB458" w:rsidR="00173830" w:rsidRP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Vrgorac, </w:t>
      </w:r>
      <w:r w:rsidR="00F011DE">
        <w:rPr>
          <w:rFonts w:ascii="Times New Roman" w:eastAsia="Calibri" w:hAnsi="Times New Roman" w:cs="Times New Roman"/>
          <w:sz w:val="24"/>
          <w:szCs w:val="24"/>
        </w:rPr>
        <w:t>12.08</w:t>
      </w:r>
      <w:r>
        <w:rPr>
          <w:rFonts w:ascii="Times New Roman" w:eastAsia="Calibri" w:hAnsi="Times New Roman" w:cs="Times New Roman"/>
          <w:sz w:val="24"/>
          <w:szCs w:val="24"/>
        </w:rPr>
        <w:t>.2025. godine</w:t>
      </w: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72C6" w14:textId="77777777" w:rsidR="00984E81" w:rsidRDefault="00984E81" w:rsidP="00A32A7F">
      <w:pPr>
        <w:spacing w:after="0" w:line="240" w:lineRule="auto"/>
      </w:pPr>
      <w:r>
        <w:separator/>
      </w:r>
    </w:p>
  </w:endnote>
  <w:endnote w:type="continuationSeparator" w:id="0">
    <w:p w14:paraId="651354D3" w14:textId="77777777" w:rsidR="00984E81" w:rsidRDefault="00984E81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CA76" w14:textId="77777777" w:rsidR="00984E81" w:rsidRDefault="00984E81" w:rsidP="00A32A7F">
      <w:pPr>
        <w:spacing w:after="0" w:line="240" w:lineRule="auto"/>
      </w:pPr>
      <w:r>
        <w:separator/>
      </w:r>
    </w:p>
  </w:footnote>
  <w:footnote w:type="continuationSeparator" w:id="0">
    <w:p w14:paraId="68DF900B" w14:textId="77777777" w:rsidR="00984E81" w:rsidRDefault="00984E81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73830"/>
    <w:rsid w:val="0017564C"/>
    <w:rsid w:val="00194C1B"/>
    <w:rsid w:val="001A0BDD"/>
    <w:rsid w:val="001C0100"/>
    <w:rsid w:val="0023489B"/>
    <w:rsid w:val="00250117"/>
    <w:rsid w:val="0025166A"/>
    <w:rsid w:val="00257F2D"/>
    <w:rsid w:val="00286A43"/>
    <w:rsid w:val="002945DD"/>
    <w:rsid w:val="002E2425"/>
    <w:rsid w:val="00305C0A"/>
    <w:rsid w:val="00307ADF"/>
    <w:rsid w:val="003119D1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72801"/>
    <w:rsid w:val="00597C45"/>
    <w:rsid w:val="005C3CA6"/>
    <w:rsid w:val="005D6485"/>
    <w:rsid w:val="005D7288"/>
    <w:rsid w:val="00614EAB"/>
    <w:rsid w:val="006E4105"/>
    <w:rsid w:val="006E7F99"/>
    <w:rsid w:val="006F15DB"/>
    <w:rsid w:val="00715BC9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4357C"/>
    <w:rsid w:val="008615FC"/>
    <w:rsid w:val="00865F74"/>
    <w:rsid w:val="00867A5A"/>
    <w:rsid w:val="0088486A"/>
    <w:rsid w:val="00897C79"/>
    <w:rsid w:val="008B526B"/>
    <w:rsid w:val="00906FAA"/>
    <w:rsid w:val="00907E96"/>
    <w:rsid w:val="00920FA3"/>
    <w:rsid w:val="009414C9"/>
    <w:rsid w:val="00984E81"/>
    <w:rsid w:val="009A067C"/>
    <w:rsid w:val="009B640F"/>
    <w:rsid w:val="009B7208"/>
    <w:rsid w:val="009B76AC"/>
    <w:rsid w:val="009C752F"/>
    <w:rsid w:val="00A15B78"/>
    <w:rsid w:val="00A32A7F"/>
    <w:rsid w:val="00A33395"/>
    <w:rsid w:val="00AA007C"/>
    <w:rsid w:val="00AA1808"/>
    <w:rsid w:val="00B26A30"/>
    <w:rsid w:val="00BD08DD"/>
    <w:rsid w:val="00BE304B"/>
    <w:rsid w:val="00BE5280"/>
    <w:rsid w:val="00BF0C36"/>
    <w:rsid w:val="00BF10D9"/>
    <w:rsid w:val="00C02FC8"/>
    <w:rsid w:val="00C20406"/>
    <w:rsid w:val="00C66A65"/>
    <w:rsid w:val="00C91513"/>
    <w:rsid w:val="00CC244F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1698"/>
    <w:rsid w:val="00DF5DD5"/>
    <w:rsid w:val="00E02F8A"/>
    <w:rsid w:val="00E20BBA"/>
    <w:rsid w:val="00E63A13"/>
    <w:rsid w:val="00E75AAF"/>
    <w:rsid w:val="00E87B3B"/>
    <w:rsid w:val="00EB2749"/>
    <w:rsid w:val="00EB7375"/>
    <w:rsid w:val="00EC6174"/>
    <w:rsid w:val="00EF5D03"/>
    <w:rsid w:val="00F011DE"/>
    <w:rsid w:val="00F01C32"/>
    <w:rsid w:val="00F1547A"/>
    <w:rsid w:val="00F4149A"/>
    <w:rsid w:val="00F86EC0"/>
    <w:rsid w:val="00FA0878"/>
    <w:rsid w:val="00FC651B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55</cp:revision>
  <cp:lastPrinted>2019-03-01T13:15:00Z</cp:lastPrinted>
  <dcterms:created xsi:type="dcterms:W3CDTF">2019-02-26T13:40:00Z</dcterms:created>
  <dcterms:modified xsi:type="dcterms:W3CDTF">2025-08-12T10:07:00Z</dcterms:modified>
</cp:coreProperties>
</file>